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8" w:rsidRPr="002A5F16" w:rsidRDefault="00780E08" w:rsidP="00780E08">
      <w:pPr>
        <w:rPr>
          <w:color w:val="C0504D" w:themeColor="accent2"/>
          <w:sz w:val="36"/>
          <w:szCs w:val="36"/>
          <w:lang w:val="ru-RU"/>
        </w:rPr>
      </w:pPr>
      <w:r w:rsidRPr="002A5F16">
        <w:rPr>
          <w:color w:val="C0504D" w:themeColor="accent2"/>
          <w:sz w:val="36"/>
          <w:szCs w:val="36"/>
          <w:lang w:val="ru-RU"/>
        </w:rPr>
        <w:t>Русская мудрость о воспитании</w:t>
      </w:r>
      <w:r w:rsidR="002A5F16">
        <w:rPr>
          <w:color w:val="C0504D" w:themeColor="accent2"/>
          <w:sz w:val="36"/>
          <w:szCs w:val="36"/>
          <w:lang w:val="ru-RU"/>
        </w:rPr>
        <w:t>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 xml:space="preserve">Многовековая практика воспитания детей в семье, приводит к выводу о том, что разумное воспитание - одна из </w:t>
      </w:r>
      <w:r w:rsidR="002A5F16" w:rsidRPr="002A5F16">
        <w:rPr>
          <w:color w:val="548DD4" w:themeColor="text2" w:themeTint="99"/>
          <w:sz w:val="32"/>
          <w:szCs w:val="32"/>
          <w:lang w:val="ru-RU"/>
        </w:rPr>
        <w:t>непреходящих</w:t>
      </w:r>
      <w:r w:rsidRPr="002A5F16">
        <w:rPr>
          <w:color w:val="548DD4" w:themeColor="text2" w:themeTint="99"/>
          <w:sz w:val="32"/>
          <w:szCs w:val="32"/>
          <w:lang w:val="ru-RU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</w:t>
      </w:r>
      <w:r w:rsidR="002A5F16" w:rsidRPr="002A5F16">
        <w:rPr>
          <w:color w:val="548DD4" w:themeColor="text2" w:themeTint="99"/>
          <w:sz w:val="32"/>
          <w:szCs w:val="32"/>
          <w:lang w:val="ru-RU"/>
        </w:rPr>
        <w:t>«Не тот отец - мать, кто родил, а тот, кто вспоил, вскормил, да добру научил», «Не чванься отцом - хвались сыном молодцом».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Устное народное творчество</w:t>
      </w:r>
      <w:r w:rsidR="002A5F16">
        <w:rPr>
          <w:color w:val="548DD4" w:themeColor="text2" w:themeTint="99"/>
          <w:sz w:val="32"/>
          <w:szCs w:val="32"/>
          <w:lang w:val="ru-RU"/>
        </w:rPr>
        <w:t xml:space="preserve"> - э</w:t>
      </w:r>
      <w:r w:rsidRPr="002A5F16">
        <w:rPr>
          <w:color w:val="548DD4" w:themeColor="text2" w:themeTint="99"/>
          <w:sz w:val="32"/>
          <w:szCs w:val="32"/>
          <w:lang w:val="ru-RU"/>
        </w:rPr>
        <w:t>то история народа, его духовное богатство.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 xml:space="preserve">Пение былин, сказывание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</w:t>
      </w:r>
      <w:r w:rsidRPr="002A5F16">
        <w:rPr>
          <w:color w:val="548DD4" w:themeColor="text2" w:themeTint="99"/>
          <w:sz w:val="32"/>
          <w:szCs w:val="32"/>
          <w:lang w:val="ru-RU"/>
        </w:rPr>
        <w:lastRenderedPageBreak/>
        <w:t>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Счастье и радость, по воззрениям русского народа, не только в том, чтобы в семье был ребенок, а в том, чтобы была «полна горница детей». Какой же смысл вкладывается в слово «полна»? ответ, очевидно, можно найти в пословице «Один сын - не сын, два сына - полсына, три сына -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r w:rsidR="002A5F16" w:rsidRPr="002A5F16">
        <w:rPr>
          <w:color w:val="548DD4" w:themeColor="text2" w:themeTint="99"/>
          <w:sz w:val="32"/>
          <w:szCs w:val="32"/>
          <w:lang w:val="ru-RU"/>
        </w:rPr>
        <w:t>Правда,</w:t>
      </w:r>
      <w:r w:rsidRPr="002A5F16">
        <w:rPr>
          <w:color w:val="548DD4" w:themeColor="text2" w:themeTint="99"/>
          <w:sz w:val="32"/>
          <w:szCs w:val="32"/>
          <w:lang w:val="ru-RU"/>
        </w:rPr>
        <w:t xml:space="preserve"> дороже золота».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780E08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</w:p>
    <w:p w:rsidR="00CD1A9C" w:rsidRPr="002A5F16" w:rsidRDefault="00780E08" w:rsidP="00780E08">
      <w:pPr>
        <w:rPr>
          <w:color w:val="548DD4" w:themeColor="text2" w:themeTint="99"/>
          <w:sz w:val="32"/>
          <w:szCs w:val="32"/>
          <w:lang w:val="ru-RU"/>
        </w:rPr>
      </w:pPr>
      <w:r w:rsidRPr="002A5F16">
        <w:rPr>
          <w:color w:val="548DD4" w:themeColor="text2" w:themeTint="99"/>
          <w:sz w:val="32"/>
          <w:szCs w:val="32"/>
          <w:lang w:val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sectPr w:rsidR="00CD1A9C" w:rsidRPr="002A5F16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0E08"/>
    <w:rsid w:val="001779FA"/>
    <w:rsid w:val="002A5F16"/>
    <w:rsid w:val="00780E08"/>
    <w:rsid w:val="008374F2"/>
    <w:rsid w:val="00CD1A9C"/>
    <w:rsid w:val="00E96174"/>
    <w:rsid w:val="00F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2013-01-27T17:52:00Z</dcterms:created>
  <dcterms:modified xsi:type="dcterms:W3CDTF">2013-01-27T17:58:00Z</dcterms:modified>
</cp:coreProperties>
</file>