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Консультация для родителей на тему: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«Сенсорное развитие детей с речевыми нарушениями»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 xml:space="preserve"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 (особенно в </w:t>
      </w:r>
      <w:r w:rsidRPr="00797564">
        <w:rPr>
          <w:sz w:val="32"/>
          <w:szCs w:val="32"/>
        </w:rPr>
        <w:t>I</w:t>
      </w:r>
      <w:r w:rsidRPr="00797564">
        <w:rPr>
          <w:sz w:val="32"/>
          <w:szCs w:val="32"/>
          <w:lang w:val="ru-RU"/>
        </w:rPr>
        <w:t xml:space="preserve"> классе),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Сенсорное развитие детей дошкольного возраста с нарушением речи отличается качественным своеобразием.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(зрительного, слухового, тактильно-двигательного). Снижена скорость выполнения </w:t>
      </w:r>
      <w:proofErr w:type="spellStart"/>
      <w:r w:rsidRPr="00797564">
        <w:rPr>
          <w:sz w:val="32"/>
          <w:szCs w:val="32"/>
          <w:lang w:val="ru-RU"/>
        </w:rPr>
        <w:t>перцептивных</w:t>
      </w:r>
      <w:proofErr w:type="spellEnd"/>
      <w:r w:rsidRPr="00797564">
        <w:rPr>
          <w:sz w:val="32"/>
          <w:szCs w:val="32"/>
          <w:lang w:val="ru-RU"/>
        </w:rPr>
        <w:t xml:space="preserve"> операций. Затруднена ориентировочно-исследовательская </w:t>
      </w:r>
      <w:r w:rsidRPr="00797564">
        <w:rPr>
          <w:sz w:val="32"/>
          <w:szCs w:val="32"/>
          <w:lang w:val="ru-RU"/>
        </w:rPr>
        <w:lastRenderedPageBreak/>
        <w:t>деятельность, направленная на исследование свойств и каче</w:t>
      </w:r>
      <w:proofErr w:type="gramStart"/>
      <w:r w:rsidRPr="00797564">
        <w:rPr>
          <w:sz w:val="32"/>
          <w:szCs w:val="32"/>
          <w:lang w:val="ru-RU"/>
        </w:rPr>
        <w:t>ств пр</w:t>
      </w:r>
      <w:proofErr w:type="gramEnd"/>
      <w:r w:rsidRPr="00797564">
        <w:rPr>
          <w:sz w:val="32"/>
          <w:szCs w:val="32"/>
          <w:lang w:val="ru-RU"/>
        </w:rPr>
        <w:t xml:space="preserve">едметов. Требуется большее количество практических проб и </w:t>
      </w:r>
      <w:proofErr w:type="spellStart"/>
      <w:r w:rsidRPr="00797564">
        <w:rPr>
          <w:sz w:val="32"/>
          <w:szCs w:val="32"/>
          <w:lang w:val="ru-RU"/>
        </w:rPr>
        <w:t>примериваний</w:t>
      </w:r>
      <w:proofErr w:type="spellEnd"/>
      <w:r w:rsidRPr="00797564">
        <w:rPr>
          <w:sz w:val="32"/>
          <w:szCs w:val="32"/>
          <w:lang w:val="ru-RU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797564">
        <w:rPr>
          <w:sz w:val="32"/>
          <w:szCs w:val="32"/>
          <w:lang w:val="ru-RU"/>
        </w:rPr>
        <w:t>отсталых</w:t>
      </w:r>
      <w:proofErr w:type="gramEnd"/>
      <w:r w:rsidRPr="00797564">
        <w:rPr>
          <w:sz w:val="32"/>
          <w:szCs w:val="32"/>
          <w:lang w:val="ru-RU"/>
        </w:rPr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("длинный - короткий", "широкий - узкий", "высокий - низкий" и т. д.</w:t>
      </w:r>
      <w:proofErr w:type="gramStart"/>
      <w:r w:rsidRPr="00797564">
        <w:rPr>
          <w:sz w:val="32"/>
          <w:szCs w:val="32"/>
          <w:lang w:val="ru-RU"/>
        </w:rPr>
        <w:t xml:space="preserve"> )</w:t>
      </w:r>
      <w:proofErr w:type="gramEnd"/>
      <w:r w:rsidRPr="00797564">
        <w:rPr>
          <w:sz w:val="32"/>
          <w:szCs w:val="32"/>
          <w:lang w:val="ru-RU"/>
        </w:rPr>
        <w:t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дифференцированности кинестетических и тактильных ощущений (температуры, фактуры материала, свойства поверхности, формы, величины), т. е. когда у ребенка затруднен процесс узнавания предметов на ощупь.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сформированностью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 (узнавание предметов в условиях наложения, зашумления). Так, эти дети воспринимают образ </w:t>
      </w:r>
      <w:proofErr w:type="gramStart"/>
      <w:r w:rsidRPr="00797564">
        <w:rPr>
          <w:sz w:val="32"/>
          <w:szCs w:val="32"/>
          <w:lang w:val="ru-RU"/>
        </w:rPr>
        <w:t>пред</w:t>
      </w:r>
      <w:proofErr w:type="gramEnd"/>
      <w:r w:rsidRPr="00797564">
        <w:rPr>
          <w:sz w:val="32"/>
          <w:szCs w:val="32"/>
          <w:lang w:val="ru-RU"/>
        </w:rPr>
        <w:t xml:space="preserve">­мета в усложненных условиях с </w:t>
      </w:r>
      <w:r w:rsidRPr="00797564">
        <w:rPr>
          <w:sz w:val="32"/>
          <w:szCs w:val="32"/>
          <w:lang w:val="ru-RU"/>
        </w:rPr>
        <w:lastRenderedPageBreak/>
        <w:t>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У детей с отклонениями в речевом развитии возникают трудностив пространственной ориентации. Дети в основном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язы­ковых сре</w:t>
      </w:r>
      <w:proofErr w:type="gramStart"/>
      <w:r w:rsidRPr="00797564">
        <w:rPr>
          <w:sz w:val="32"/>
          <w:szCs w:val="32"/>
          <w:lang w:val="ru-RU"/>
        </w:rPr>
        <w:t>дств дл</w:t>
      </w:r>
      <w:proofErr w:type="gramEnd"/>
      <w:r w:rsidRPr="00797564">
        <w:rPr>
          <w:sz w:val="32"/>
          <w:szCs w:val="32"/>
          <w:lang w:val="ru-RU"/>
        </w:rPr>
        <w:t>я выражения этих отношений.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патологией характеризуются определенной динамичностью, тенденцией к компенсации.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</w:p>
    <w:p w:rsidR="00D30DD4" w:rsidRPr="00797564" w:rsidRDefault="00D30DD4" w:rsidP="00D30DD4">
      <w:pPr>
        <w:rPr>
          <w:sz w:val="32"/>
          <w:szCs w:val="32"/>
          <w:lang w:val="ru-RU"/>
        </w:rPr>
      </w:pPr>
      <w:r w:rsidRPr="00797564">
        <w:rPr>
          <w:sz w:val="32"/>
          <w:szCs w:val="32"/>
          <w:lang w:val="ru-RU"/>
        </w:rPr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D30DD4" w:rsidRPr="00797564" w:rsidRDefault="00D30DD4" w:rsidP="00D30DD4">
      <w:pPr>
        <w:rPr>
          <w:sz w:val="32"/>
          <w:szCs w:val="32"/>
          <w:lang w:val="ru-RU"/>
        </w:rPr>
      </w:pPr>
    </w:p>
    <w:p w:rsidR="00CD1A9C" w:rsidRPr="00797564" w:rsidRDefault="00D30DD4" w:rsidP="00D30DD4">
      <w:pPr>
        <w:rPr>
          <w:sz w:val="32"/>
          <w:szCs w:val="32"/>
        </w:rPr>
      </w:pPr>
      <w:r w:rsidRPr="00797564">
        <w:rPr>
          <w:sz w:val="32"/>
          <w:szCs w:val="32"/>
          <w:lang w:val="ru-RU"/>
        </w:rPr>
        <w:lastRenderedPageBreak/>
        <w:t xml:space="preserve">Данные положения говорят о том, что сенсорное развитие ребенка – это важный этап развития ребенка в целом. У детей, имеющихнарушения речи развитие сенсорной сферы значительно отстает по срокам формирования и проходит </w:t>
      </w:r>
      <w:proofErr w:type="gramStart"/>
      <w:r w:rsidRPr="00797564">
        <w:rPr>
          <w:sz w:val="32"/>
          <w:szCs w:val="32"/>
          <w:lang w:val="ru-RU"/>
        </w:rPr>
        <w:t>чрезвычайно неравномерно</w:t>
      </w:r>
      <w:proofErr w:type="gramEnd"/>
      <w:r w:rsidRPr="00797564">
        <w:rPr>
          <w:sz w:val="32"/>
          <w:szCs w:val="32"/>
          <w:lang w:val="ru-RU"/>
        </w:rPr>
        <w:t xml:space="preserve">. Тем самым нарушается формирование представлений о сенсорных эталонах, к которым относится цвет, форма, величина. </w:t>
      </w:r>
      <w:proofErr w:type="spellStart"/>
      <w:proofErr w:type="gramStart"/>
      <w:r w:rsidRPr="00797564">
        <w:rPr>
          <w:sz w:val="32"/>
          <w:szCs w:val="32"/>
        </w:rPr>
        <w:t>Поэтому</w:t>
      </w:r>
      <w:proofErr w:type="spellEnd"/>
      <w:r w:rsidRPr="00797564">
        <w:rPr>
          <w:sz w:val="32"/>
          <w:szCs w:val="32"/>
        </w:rPr>
        <w:t xml:space="preserve"> </w:t>
      </w:r>
      <w:proofErr w:type="spellStart"/>
      <w:r w:rsidRPr="00797564">
        <w:rPr>
          <w:sz w:val="32"/>
          <w:szCs w:val="32"/>
        </w:rPr>
        <w:t>так</w:t>
      </w:r>
      <w:proofErr w:type="spellEnd"/>
      <w:r w:rsidRPr="00797564">
        <w:rPr>
          <w:sz w:val="32"/>
          <w:szCs w:val="32"/>
        </w:rPr>
        <w:t xml:space="preserve"> </w:t>
      </w:r>
      <w:proofErr w:type="spellStart"/>
      <w:r w:rsidRPr="00797564">
        <w:rPr>
          <w:sz w:val="32"/>
          <w:szCs w:val="32"/>
        </w:rPr>
        <w:t>важно</w:t>
      </w:r>
      <w:proofErr w:type="spellEnd"/>
      <w:r w:rsidRPr="00797564">
        <w:rPr>
          <w:sz w:val="32"/>
          <w:szCs w:val="32"/>
        </w:rPr>
        <w:t xml:space="preserve"> </w:t>
      </w:r>
      <w:proofErr w:type="spellStart"/>
      <w:r w:rsidRPr="00797564">
        <w:rPr>
          <w:sz w:val="32"/>
          <w:szCs w:val="32"/>
        </w:rPr>
        <w:t>уделять</w:t>
      </w:r>
      <w:proofErr w:type="spellEnd"/>
      <w:r w:rsidRPr="00797564">
        <w:rPr>
          <w:sz w:val="32"/>
          <w:szCs w:val="32"/>
        </w:rPr>
        <w:t xml:space="preserve"> </w:t>
      </w:r>
      <w:proofErr w:type="spellStart"/>
      <w:r w:rsidRPr="00797564">
        <w:rPr>
          <w:sz w:val="32"/>
          <w:szCs w:val="32"/>
        </w:rPr>
        <w:t>внимание</w:t>
      </w:r>
      <w:proofErr w:type="spellEnd"/>
      <w:r w:rsidRPr="00797564">
        <w:rPr>
          <w:sz w:val="32"/>
          <w:szCs w:val="32"/>
        </w:rPr>
        <w:t xml:space="preserve"> </w:t>
      </w:r>
      <w:proofErr w:type="spellStart"/>
      <w:r w:rsidRPr="00797564">
        <w:rPr>
          <w:sz w:val="32"/>
          <w:szCs w:val="32"/>
        </w:rPr>
        <w:t>сенсорному</w:t>
      </w:r>
      <w:proofErr w:type="spellEnd"/>
      <w:r w:rsidRPr="00797564">
        <w:rPr>
          <w:sz w:val="32"/>
          <w:szCs w:val="32"/>
        </w:rPr>
        <w:t xml:space="preserve"> </w:t>
      </w:r>
      <w:proofErr w:type="spellStart"/>
      <w:r w:rsidRPr="00797564">
        <w:rPr>
          <w:sz w:val="32"/>
          <w:szCs w:val="32"/>
        </w:rPr>
        <w:t>развитию</w:t>
      </w:r>
      <w:proofErr w:type="spellEnd"/>
      <w:r w:rsidRPr="00797564">
        <w:rPr>
          <w:sz w:val="32"/>
          <w:szCs w:val="32"/>
        </w:rPr>
        <w:t xml:space="preserve"> </w:t>
      </w:r>
      <w:proofErr w:type="spellStart"/>
      <w:r w:rsidRPr="00797564">
        <w:rPr>
          <w:sz w:val="32"/>
          <w:szCs w:val="32"/>
        </w:rPr>
        <w:t>ребенка</w:t>
      </w:r>
      <w:proofErr w:type="spellEnd"/>
      <w:r w:rsidRPr="00797564">
        <w:rPr>
          <w:sz w:val="32"/>
          <w:szCs w:val="32"/>
        </w:rPr>
        <w:t>.</w:t>
      </w:r>
      <w:proofErr w:type="gramEnd"/>
    </w:p>
    <w:p w:rsidR="00706529" w:rsidRPr="00706529" w:rsidRDefault="00706529">
      <w:pPr>
        <w:rPr>
          <w:sz w:val="24"/>
          <w:szCs w:val="24"/>
        </w:rPr>
      </w:pPr>
    </w:p>
    <w:sectPr w:rsidR="00706529" w:rsidRPr="00706529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D4"/>
    <w:rsid w:val="001779FA"/>
    <w:rsid w:val="00706529"/>
    <w:rsid w:val="00797564"/>
    <w:rsid w:val="008B3526"/>
    <w:rsid w:val="00CD1A9C"/>
    <w:rsid w:val="00D30DD4"/>
    <w:rsid w:val="00E96174"/>
    <w:rsid w:val="00EA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2011-01-24T17:40:00Z</cp:lastPrinted>
  <dcterms:created xsi:type="dcterms:W3CDTF">2011-01-24T17:13:00Z</dcterms:created>
  <dcterms:modified xsi:type="dcterms:W3CDTF">2011-11-16T13:33:00Z</dcterms:modified>
</cp:coreProperties>
</file>