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D72C05">
        <w:rPr>
          <w:rFonts w:ascii="Times New Roman" w:eastAsia="Times New Roman" w:hAnsi="Times New Roman" w:cs="Times New Roman"/>
          <w:b/>
          <w:bCs/>
          <w:color w:val="C0392B"/>
          <w:kern w:val="36"/>
          <w:sz w:val="33"/>
          <w:szCs w:val="33"/>
          <w:lang w:eastAsia="ru-RU"/>
        </w:rPr>
        <w:t>Инструкция для входа родителей в личный кабинет РИД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 сайта Регионального </w:t>
      </w:r>
      <w:proofErr w:type="spellStart"/>
      <w:proofErr w:type="gramStart"/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Интернет-дневника</w:t>
      </w:r>
      <w:proofErr w:type="spellEnd"/>
      <w:proofErr w:type="gramEnd"/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4" w:tgtFrame="_blank" w:history="1">
        <w:r w:rsidRPr="00D72C05">
          <w:rPr>
            <w:rFonts w:ascii="Times New Roman" w:eastAsia="Times New Roman" w:hAnsi="Times New Roman" w:cs="Times New Roman"/>
            <w:color w:val="0C78BD"/>
            <w:sz w:val="27"/>
            <w:u w:val="single"/>
            <w:lang w:eastAsia="ru-RU"/>
          </w:rPr>
          <w:t>dnevnik76.ru</w:t>
        </w:r>
      </w:hyperlink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организации, которую посещает Ваш ребенок, необходимо получить логин и пароль для входа </w:t>
      </w:r>
      <w:proofErr w:type="gramStart"/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РИД.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адресной строке любого браузера укажите </w:t>
      </w:r>
      <w:hyperlink r:id="rId5" w:tgtFrame="_blank" w:history="1">
        <w:r w:rsidRPr="00D72C05">
          <w:rPr>
            <w:rFonts w:ascii="Times New Roman" w:eastAsia="Times New Roman" w:hAnsi="Times New Roman" w:cs="Times New Roman"/>
            <w:color w:val="0C78BD"/>
            <w:sz w:val="27"/>
            <w:u w:val="single"/>
            <w:lang w:eastAsia="ru-RU"/>
          </w:rPr>
          <w:t>dnevnik76.ru</w:t>
        </w:r>
      </w:hyperlink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Откроется окно: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91250" cy="3409950"/>
            <wp:effectExtent l="19050" t="0" r="0" b="0"/>
            <wp:docPr id="1" name="Рисунок 1" descr="https://ds1-tmr.edu.yar.ru/instruktsiya_rid/1_w650_h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-tmr.edu.yar.ru/instruktsiya_rid/1_w650_h3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правом верхнем углу нажать кнопку «Войти в дневник»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95475" cy="381000"/>
            <wp:effectExtent l="19050" t="0" r="9525" b="0"/>
            <wp:docPr id="2" name="Рисунок 2" descr="https://ds1-tmr.edu.yar.ru/instruktsiya_rid/2_w200_h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-tmr.edu.yar.ru/instruktsiya_rid/2_w200_h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Откроется окно: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191250" cy="6858000"/>
            <wp:effectExtent l="19050" t="0" r="0" b="0"/>
            <wp:docPr id="3" name="Рисунок 3" descr="https://ds1-tmr.edu.yar.ru/instruktsiya_rid/3_w650_h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1-tmr.edu.yar.ru/instruktsiya_rid/3_w650_h7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левом верхнем углу рядом со словами «Я посещаю» есть поле для выбора муниципального района, в котором находится организация, которую посещает Ваш ребенок.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выбора муниципального района «</w:t>
      </w:r>
      <w:r w:rsidRPr="00D72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Start"/>
      <w:r w:rsidRPr="00D72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.Я</w:t>
      </w:r>
      <w:proofErr w:type="gramEnd"/>
      <w:r w:rsidRPr="00D72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рославль» </w:t>
      </w: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воспользоваться линейкой прокрутки.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После выбора муниципального района для сельских районов выбираем населенный пункт, в котором расположена организация, и, далее, выбираем саму организацию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191250" cy="1752600"/>
            <wp:effectExtent l="19050" t="0" r="0" b="0"/>
            <wp:docPr id="4" name="Рисунок 4" descr="https://ds1-tmr.edu.yar.ru/instruktsiya_rid/4_w650_h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1-tmr.edu.yar.ru/instruktsiya_rid/4_w650_h1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выбора организации, которая не отображается в открывшемся окне, необходимо воспользоваться линейкой прокрутки.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больших городов выбор организации предлагается сразу после выбора муниципального района, без выбора населенного пункта.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После выбора организации вводим полученный логин и пароль в окне «Вход на сайт», нажимаем кнопку войти: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52925" cy="4676775"/>
            <wp:effectExtent l="19050" t="0" r="9525" b="0"/>
            <wp:docPr id="5" name="Рисунок 5" descr="https://ds1-tmr.edu.yar.ru/instruktsiya_rid/5_w457_h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1-tmr.edu.yar.ru/instruktsiya_rid/5_w457_h49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Откроется страница вашего личного кабинета </w:t>
      </w:r>
      <w:proofErr w:type="gramStart"/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РИД.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191250" cy="4352925"/>
            <wp:effectExtent l="19050" t="0" r="0" b="0"/>
            <wp:docPr id="6" name="Рисунок 6" descr="https://ds1-tmr.edu.yar.ru/instruktsiya_rid/6_w650_h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1-tmr.edu.yar.ru/instruktsiya_rid/6_w650_h45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анкету будет находиться в правой колонке – "Новости проекта".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 нажатии на ссылку открывается окно обращения к родителям: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91250" cy="2809875"/>
            <wp:effectExtent l="19050" t="0" r="0" b="0"/>
            <wp:docPr id="7" name="Рисунок 7" descr="https://ds1-tmr.edu.yar.ru/instruktsiya_rid/7_w650_h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1-tmr.edu.yar.ru/instruktsiya_rid/7_w650_h29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 нажатии на кнопку [Заполнить анкету] открывается первая страница анкеты: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191250" cy="7391400"/>
            <wp:effectExtent l="19050" t="0" r="0" b="0"/>
            <wp:docPr id="8" name="Рисунок 8" descr="https://ds1-tmr.edu.yar.ru/instruktsiya_rid/8_w650_h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1-tmr.edu.yar.ru/instruktsiya_rid/8_w650_h7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При нажатии на кнопку [Начать] происходит переход к последовательному предъявлению вопросов: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534025" cy="3209925"/>
            <wp:effectExtent l="19050" t="0" r="9525" b="0"/>
            <wp:docPr id="9" name="Рисунок 9" descr="https://ds1-tmr.edu.yar.ru/instruktsiya_rid/9_w581_h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1-tmr.edu.yar.ru/instruktsiya_rid/9_w581_h33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После выбора варианта ответа нужно нажать кнопку [Продолжить], и так далее до 17-го вопроса (нижней лентой с номерами вопросов для перехода на следующий вопрос пользоваться не рекомендуется).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b/>
          <w:bCs/>
          <w:color w:val="C0392B"/>
          <w:sz w:val="27"/>
          <w:szCs w:val="27"/>
          <w:lang w:eastAsia="ru-RU"/>
        </w:rPr>
        <w:t>Обязательные вопросы отмечены красной звездочкой, если на них попытаться не ответить и нажать [Продолжить], будет выдано сообщение «Это поле обязательно».</w:t>
      </w:r>
    </w:p>
    <w:p w:rsidR="00D72C05" w:rsidRPr="00D72C05" w:rsidRDefault="00D72C05" w:rsidP="00D72C05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Кнопку [Завершить] нужно нажимать только в том случае, когда </w:t>
      </w:r>
      <w:proofErr w:type="spellStart"/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отвечено</w:t>
      </w:r>
      <w:proofErr w:type="spellEnd"/>
      <w:r w:rsidRPr="00D7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все 17 вопросов.</w:t>
      </w:r>
    </w:p>
    <w:p w:rsidR="00205ACA" w:rsidRDefault="00205ACA"/>
    <w:sectPr w:rsidR="00205ACA" w:rsidSect="0020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05"/>
    <w:rsid w:val="00205ACA"/>
    <w:rsid w:val="0030228E"/>
    <w:rsid w:val="00D7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A"/>
  </w:style>
  <w:style w:type="paragraph" w:styleId="1">
    <w:name w:val="heading 1"/>
    <w:basedOn w:val="a"/>
    <w:link w:val="10"/>
    <w:uiPriority w:val="9"/>
    <w:qFormat/>
    <w:rsid w:val="00D7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D7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C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dnevnik76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dnevnik76.ru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2019-10-23T04:08:00Z</dcterms:created>
  <dcterms:modified xsi:type="dcterms:W3CDTF">2019-10-23T04:08:00Z</dcterms:modified>
</cp:coreProperties>
</file>